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DOCUMENTO ÚTIL SOLICITUD MORATORIA ALQUILER PEQUEÑOS TENEDORES</w:t>
      </w:r>
    </w:p>
    <w:p w:rsidR="00000000" w:rsidDel="00000000" w:rsidP="00000000" w:rsidRDefault="00000000" w:rsidRPr="00000000" w14:paraId="00000002">
      <w:pPr>
        <w:spacing w:after="200" w:before="240" w:lineRule="auto"/>
        <w:jc w:val="both"/>
        <w:rPr>
          <w:highlight w:val="white"/>
        </w:rPr>
      </w:pPr>
      <w:r w:rsidDel="00000000" w:rsidR="00000000" w:rsidRPr="00000000">
        <w:rPr>
          <w:color w:val="00b050"/>
          <w:highlight w:val="white"/>
          <w:rtl w:val="0"/>
        </w:rPr>
        <w:t xml:space="preserve">Inmobiliaria o particular</w:t>
      </w:r>
      <w:r w:rsidDel="00000000" w:rsidR="00000000" w:rsidRPr="00000000">
        <w:rPr>
          <w:highlight w:val="white"/>
          <w:rtl w:val="0"/>
        </w:rPr>
        <w:t xml:space="preserve">, calle </w:t>
      </w:r>
      <w:r w:rsidDel="00000000" w:rsidR="00000000" w:rsidRPr="00000000">
        <w:rPr>
          <w:color w:val="00b050"/>
          <w:highlight w:val="white"/>
          <w:rtl w:val="0"/>
        </w:rPr>
        <w:t xml:space="preserve">XXXXX</w:t>
      </w:r>
      <w:r w:rsidDel="00000000" w:rsidR="00000000" w:rsidRPr="00000000">
        <w:rPr>
          <w:highlight w:val="white"/>
          <w:rtl w:val="0"/>
        </w:rPr>
        <w:t xml:space="preserve"> núm. </w:t>
      </w:r>
      <w:r w:rsidDel="00000000" w:rsidR="00000000" w:rsidRPr="00000000">
        <w:rPr>
          <w:color w:val="00b050"/>
          <w:highlight w:val="white"/>
          <w:rtl w:val="0"/>
        </w:rPr>
        <w:t xml:space="preserve">XXX</w:t>
      </w:r>
      <w:r w:rsidDel="00000000" w:rsidR="00000000" w:rsidRPr="00000000">
        <w:rPr>
          <w:highlight w:val="white"/>
          <w:rtl w:val="0"/>
        </w:rPr>
        <w:t xml:space="preserve"> de </w:t>
      </w:r>
      <w:r w:rsidDel="00000000" w:rsidR="00000000" w:rsidRPr="00000000">
        <w:rPr>
          <w:color w:val="00b050"/>
          <w:highlight w:val="white"/>
          <w:rtl w:val="0"/>
        </w:rPr>
        <w:t xml:space="preserve">localidad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0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00" w:before="240" w:lineRule="auto"/>
        <w:jc w:val="both"/>
        <w:rPr>
          <w:highlight w:val="white"/>
        </w:rPr>
      </w:pPr>
      <w:r w:rsidDel="00000000" w:rsidR="00000000" w:rsidRPr="00000000">
        <w:rPr>
          <w:color w:val="00b050"/>
          <w:highlight w:val="white"/>
          <w:rtl w:val="0"/>
        </w:rPr>
        <w:t xml:space="preserve">Nombre afectado 1,</w:t>
      </w:r>
      <w:r w:rsidDel="00000000" w:rsidR="00000000" w:rsidRPr="00000000">
        <w:rPr>
          <w:highlight w:val="white"/>
          <w:rtl w:val="0"/>
        </w:rPr>
        <w:t xml:space="preserve"> mayor de edad, con domicilio a efectos de notificaciones en la calle </w:t>
      </w:r>
      <w:r w:rsidDel="00000000" w:rsidR="00000000" w:rsidRPr="00000000">
        <w:rPr>
          <w:color w:val="00b050"/>
          <w:highlight w:val="white"/>
          <w:rtl w:val="0"/>
        </w:rPr>
        <w:t xml:space="preserve">XXXXXX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número </w:t>
      </w:r>
      <w:r w:rsidDel="00000000" w:rsidR="00000000" w:rsidRPr="00000000">
        <w:rPr>
          <w:color w:val="00b050"/>
          <w:highlight w:val="white"/>
          <w:rtl w:val="0"/>
        </w:rPr>
        <w:t xml:space="preserve">XX</w:t>
      </w:r>
      <w:r w:rsidDel="00000000" w:rsidR="00000000" w:rsidRPr="00000000">
        <w:rPr>
          <w:highlight w:val="white"/>
          <w:rtl w:val="0"/>
        </w:rPr>
        <w:t xml:space="preserve">, piso </w:t>
      </w:r>
      <w:r w:rsidDel="00000000" w:rsidR="00000000" w:rsidRPr="00000000">
        <w:rPr>
          <w:color w:val="00b050"/>
          <w:highlight w:val="white"/>
          <w:rtl w:val="0"/>
        </w:rPr>
        <w:t xml:space="preserve">XX</w:t>
      </w:r>
      <w:r w:rsidDel="00000000" w:rsidR="00000000" w:rsidRPr="00000000">
        <w:rPr>
          <w:highlight w:val="white"/>
          <w:rtl w:val="0"/>
        </w:rPr>
        <w:t xml:space="preserve"> de </w:t>
      </w:r>
      <w:r w:rsidDel="00000000" w:rsidR="00000000" w:rsidRPr="00000000">
        <w:rPr>
          <w:color w:val="00b050"/>
          <w:highlight w:val="white"/>
          <w:rtl w:val="0"/>
        </w:rPr>
        <w:t xml:space="preserve">localidad</w:t>
      </w:r>
      <w:r w:rsidDel="00000000" w:rsidR="00000000" w:rsidRPr="00000000">
        <w:rPr>
          <w:highlight w:val="white"/>
          <w:rtl w:val="0"/>
        </w:rPr>
        <w:t xml:space="preserve">, con D.N.I./N.I.E. </w:t>
      </w:r>
      <w:r w:rsidDel="00000000" w:rsidR="00000000" w:rsidRPr="00000000">
        <w:rPr>
          <w:color w:val="00b050"/>
          <w:highlight w:val="white"/>
          <w:rtl w:val="0"/>
        </w:rPr>
        <w:t xml:space="preserve">XXXXXXX</w:t>
      </w:r>
      <w:r w:rsidDel="00000000" w:rsidR="00000000" w:rsidRPr="00000000">
        <w:rPr>
          <w:highlight w:val="white"/>
          <w:rtl w:val="0"/>
        </w:rPr>
        <w:t xml:space="preserve">, y </w:t>
      </w:r>
      <w:r w:rsidDel="00000000" w:rsidR="00000000" w:rsidRPr="00000000">
        <w:rPr>
          <w:color w:val="00b050"/>
          <w:highlight w:val="white"/>
          <w:rtl w:val="0"/>
        </w:rPr>
        <w:t xml:space="preserve">Nombre afectada 2</w:t>
      </w:r>
      <w:r w:rsidDel="00000000" w:rsidR="00000000" w:rsidRPr="00000000">
        <w:rPr>
          <w:highlight w:val="white"/>
          <w:rtl w:val="0"/>
        </w:rPr>
        <w:t xml:space="preserve">, mayor de edad, con domicilio a efectos de notificaciones en la calle </w:t>
      </w:r>
      <w:r w:rsidDel="00000000" w:rsidR="00000000" w:rsidRPr="00000000">
        <w:rPr>
          <w:color w:val="00b050"/>
          <w:highlight w:val="white"/>
          <w:rtl w:val="0"/>
        </w:rPr>
        <w:t xml:space="preserve">XXXX</w:t>
      </w:r>
      <w:r w:rsidDel="00000000" w:rsidR="00000000" w:rsidRPr="00000000">
        <w:rPr>
          <w:highlight w:val="white"/>
          <w:rtl w:val="0"/>
        </w:rPr>
        <w:t xml:space="preserve"> número </w:t>
      </w:r>
      <w:r w:rsidDel="00000000" w:rsidR="00000000" w:rsidRPr="00000000">
        <w:rPr>
          <w:color w:val="00b050"/>
          <w:highlight w:val="white"/>
          <w:rtl w:val="0"/>
        </w:rPr>
        <w:t xml:space="preserve">XXXXXX</w:t>
      </w:r>
      <w:r w:rsidDel="00000000" w:rsidR="00000000" w:rsidRPr="00000000">
        <w:rPr>
          <w:highlight w:val="white"/>
          <w:rtl w:val="0"/>
        </w:rPr>
        <w:t xml:space="preserve">, piso </w:t>
      </w:r>
      <w:r w:rsidDel="00000000" w:rsidR="00000000" w:rsidRPr="00000000">
        <w:rPr>
          <w:color w:val="00b050"/>
          <w:highlight w:val="white"/>
          <w:rtl w:val="0"/>
        </w:rPr>
        <w:t xml:space="preserve">XX</w:t>
      </w:r>
      <w:r w:rsidDel="00000000" w:rsidR="00000000" w:rsidRPr="00000000">
        <w:rPr>
          <w:highlight w:val="white"/>
          <w:rtl w:val="0"/>
        </w:rPr>
        <w:t xml:space="preserve"> de </w:t>
      </w:r>
      <w:r w:rsidDel="00000000" w:rsidR="00000000" w:rsidRPr="00000000">
        <w:rPr>
          <w:color w:val="00b050"/>
          <w:highlight w:val="white"/>
          <w:rtl w:val="0"/>
        </w:rPr>
        <w:t xml:space="preserve">localidad</w:t>
      </w:r>
      <w:r w:rsidDel="00000000" w:rsidR="00000000" w:rsidRPr="00000000">
        <w:rPr>
          <w:highlight w:val="white"/>
          <w:rtl w:val="0"/>
        </w:rPr>
        <w:t xml:space="preserve">, con D.N.I./N.I.E. </w:t>
      </w:r>
      <w:r w:rsidDel="00000000" w:rsidR="00000000" w:rsidRPr="00000000">
        <w:rPr>
          <w:color w:val="00b050"/>
          <w:highlight w:val="white"/>
          <w:rtl w:val="0"/>
        </w:rPr>
        <w:t xml:space="preserve">XXXXXXX, </w:t>
      </w:r>
      <w:r w:rsidDel="00000000" w:rsidR="00000000" w:rsidRPr="00000000">
        <w:rPr>
          <w:highlight w:val="white"/>
          <w:rtl w:val="0"/>
        </w:rPr>
        <w:t xml:space="preserve">como parte arrendataria, comparecemos y, de la mejor manera:</w:t>
      </w:r>
    </w:p>
    <w:p w:rsidR="00000000" w:rsidDel="00000000" w:rsidP="00000000" w:rsidRDefault="00000000" w:rsidRPr="00000000" w14:paraId="00000005">
      <w:pPr>
        <w:spacing w:after="200" w:before="24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DECLARAMOS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Primero.-</w:t>
      </w:r>
      <w:r w:rsidDel="00000000" w:rsidR="00000000" w:rsidRPr="00000000">
        <w:rPr>
          <w:highlight w:val="white"/>
          <w:rtl w:val="0"/>
        </w:rPr>
        <w:t xml:space="preserve"> Que, por causa del estallido de la crisis de la COVID-19, de la declaración del estado de alarma y la situación de confinamiento y restricciones en la actividad económica, nos es imposible hacer frente a los pagos de las cuotas mensuales en concepto de renta para el alquiler establecidas en el contrato de alquiler.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Segundo.-</w:t>
      </w:r>
      <w:r w:rsidDel="00000000" w:rsidR="00000000" w:rsidRPr="00000000">
        <w:rPr>
          <w:highlight w:val="white"/>
          <w:rtl w:val="0"/>
        </w:rPr>
        <w:t xml:space="preserve"> Que el día 2 de abril de 2020 entró en vigor el Real Decreto-ley 11/2020, de 31 de marzo, por el que se adoptan medidas urgentes complementarias en el ámbito social y económico para hacer frente a la COVID- 19, que incluye algunos mecanismos para afrontar las posibles situaciones de impagos en casos de arriendos de pequeños tenedores cuando los arrendatarios se encuentren en situación de vulnerabilidad económica.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Tercero.-</w:t>
      </w:r>
      <w:r w:rsidDel="00000000" w:rsidR="00000000" w:rsidRPr="00000000">
        <w:rPr>
          <w:highlight w:val="white"/>
          <w:rtl w:val="0"/>
        </w:rPr>
        <w:t xml:space="preserve"> Que, siendo así, nos encontramos dentro de los supuestos de vulnerabilidad económica establecidos en el artículo 5 del Real Decreto-ley 11/2020, tal como se acredita en los documentos adjuntos a la presente solicitud.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Cuarto.-</w:t>
      </w:r>
      <w:r w:rsidDel="00000000" w:rsidR="00000000" w:rsidRPr="00000000">
        <w:rPr>
          <w:highlight w:val="white"/>
          <w:rtl w:val="0"/>
        </w:rPr>
        <w:t xml:space="preserve"> Que su artículo 8 prevé la modificación excepcional y transitoria de las condiciones contractuales de arrendamiento en el caso de arrendadores no comprendidos en la definición de gran tenedor recogida en el artículo 4, a consecuencia del impacto económico y social de la COVID-19.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Quinto.-</w:t>
      </w:r>
      <w:r w:rsidDel="00000000" w:rsidR="00000000" w:rsidRPr="00000000">
        <w:rPr>
          <w:highlight w:val="white"/>
          <w:rtl w:val="0"/>
        </w:rPr>
        <w:t xml:space="preserve"> Que la norma promueve el acuerdo voluntario entre las partes, instando a una condonación total o parcial de la deuda, o un aplazamiento temporal del pago de esta (artículo 8.1).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Sexto.- </w:t>
      </w:r>
      <w:r w:rsidDel="00000000" w:rsidR="00000000" w:rsidRPr="00000000">
        <w:rPr>
          <w:highlight w:val="white"/>
          <w:rtl w:val="0"/>
        </w:rPr>
        <w:t xml:space="preserve">Que el artículo 8.2 establece que, una vez recibida la solicitud, el arrendador deberá comunicar en un plazo de 7 días laborables si acepta la petición o, en su caso, proponiendo las condiciones de aplazamiento o de fraccionamiento aplazado de la deuda que acepta, o bien, las posibles alternativas que plantea en relación con esta.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Séptimo.-</w:t>
      </w:r>
      <w:r w:rsidDel="00000000" w:rsidR="00000000" w:rsidRPr="00000000">
        <w:rPr>
          <w:highlight w:val="white"/>
          <w:rtl w:val="0"/>
        </w:rPr>
        <w:t xml:space="preserve"> Que esta solicitud se remitirá a la Oficina de Vivienda correspondiente y a la Agencia de la Vivienda de Catalunya con el fin de dejar constancia.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Por tal cosa, 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SOLICITAMOS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Que se proceda a conceder la condonación total de las rentas arrendaticias correspondientes a los meses en los que esté vigente el estado de alarma, decretado por el Gobierno central.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Que se ofrezca una respuesta de manera fehaciente en los próximos 7 días laborables, tal como establece el artículo 8.2 del Real Decreto-ley 11/2020, en la que se incluya si se acepta la petición, o en su caso, se proponga una alternativa a esta.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Que, en el caso de que la propiedad no tenga la consideración de pequeño tenedor sino de gran tenedor, y esté obligada a aplicar la moratoria prevista en el artículo 4 del Real Decreto-ley 11/2020, se apliquen las medidas previstas en el mismo precepto, en concreto, la condonación total de la deuda, o bien, la reducción del 50% de la renta arrendaticia o la moratoria correspondiente. 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Atentamente,</w:t>
      </w:r>
    </w:p>
    <w:p w:rsidR="00000000" w:rsidDel="00000000" w:rsidP="00000000" w:rsidRDefault="00000000" w:rsidRPr="00000000" w14:paraId="00000017">
      <w:pPr>
        <w:spacing w:after="200" w:before="240" w:lineRule="auto"/>
        <w:jc w:val="both"/>
        <w:rPr>
          <w:color w:val="00b050"/>
          <w:highlight w:val="white"/>
        </w:rPr>
      </w:pPr>
      <w:r w:rsidDel="00000000" w:rsidR="00000000" w:rsidRPr="00000000">
        <w:rPr>
          <w:color w:val="00b050"/>
          <w:highlight w:val="white"/>
          <w:rtl w:val="0"/>
        </w:rPr>
        <w:t xml:space="preserve">firmas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color w:val="00b050"/>
          <w:highlight w:val="white"/>
        </w:rPr>
      </w:pPr>
      <w:r w:rsidDel="00000000" w:rsidR="00000000" w:rsidRPr="00000000">
        <w:rPr>
          <w:color w:val="00b050"/>
          <w:highlight w:val="white"/>
          <w:rtl w:val="0"/>
        </w:rPr>
        <w:t xml:space="preserve">Nombre afectada 1 y Nombre afectado 2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color w:val="00b050"/>
          <w:highlight w:val="white"/>
        </w:rPr>
      </w:pPr>
      <w:r w:rsidDel="00000000" w:rsidR="00000000" w:rsidRPr="00000000">
        <w:rPr>
          <w:color w:val="00b050"/>
          <w:highlight w:val="white"/>
          <w:rtl w:val="0"/>
        </w:rPr>
        <w:t xml:space="preserve">Teléfono de contacto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color w:val="00b050"/>
          <w:highlight w:val="white"/>
        </w:rPr>
      </w:pPr>
      <w:r w:rsidDel="00000000" w:rsidR="00000000" w:rsidRPr="00000000">
        <w:rPr>
          <w:color w:val="00b050"/>
          <w:highlight w:val="white"/>
          <w:rtl w:val="0"/>
        </w:rPr>
        <w:t xml:space="preserve">Localidad</w:t>
      </w:r>
      <w:r w:rsidDel="00000000" w:rsidR="00000000" w:rsidRPr="00000000">
        <w:rPr>
          <w:highlight w:val="white"/>
          <w:rtl w:val="0"/>
        </w:rPr>
        <w:t xml:space="preserve">, a </w:t>
      </w:r>
      <w:r w:rsidDel="00000000" w:rsidR="00000000" w:rsidRPr="00000000">
        <w:rPr>
          <w:color w:val="00b050"/>
          <w:highlight w:val="white"/>
          <w:rtl w:val="0"/>
        </w:rPr>
        <w:t xml:space="preserve">XX</w:t>
      </w:r>
      <w:r w:rsidDel="00000000" w:rsidR="00000000" w:rsidRPr="00000000">
        <w:rPr>
          <w:highlight w:val="white"/>
          <w:rtl w:val="0"/>
        </w:rPr>
        <w:t xml:space="preserve"> de</w:t>
      </w:r>
      <w:r w:rsidDel="00000000" w:rsidR="00000000" w:rsidRPr="00000000">
        <w:rPr>
          <w:color w:val="00b050"/>
          <w:highlight w:val="white"/>
          <w:rtl w:val="0"/>
        </w:rPr>
        <w:t xml:space="preserve"> XX</w:t>
      </w:r>
      <w:r w:rsidDel="00000000" w:rsidR="00000000" w:rsidRPr="00000000">
        <w:rPr>
          <w:highlight w:val="white"/>
          <w:rtl w:val="0"/>
        </w:rPr>
        <w:t xml:space="preserve"> de 20</w:t>
      </w:r>
      <w:r w:rsidDel="00000000" w:rsidR="00000000" w:rsidRPr="00000000">
        <w:rPr>
          <w:color w:val="00b050"/>
          <w:highlight w:val="white"/>
          <w:rtl w:val="0"/>
        </w:rPr>
        <w:t xml:space="preserve">XX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661988" cy="64270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988" cy="6427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